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DA" w:rsidRDefault="003C70DA" w:rsidP="00116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0DA">
        <w:rPr>
          <w:rFonts w:ascii="Times New Roman" w:hAnsi="Times New Roman" w:cs="Times New Roman"/>
          <w:b/>
          <w:sz w:val="28"/>
          <w:szCs w:val="28"/>
        </w:rPr>
        <w:t>Информация для выпускников прошлых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0DA" w:rsidRDefault="003C70DA" w:rsidP="00116B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70DA">
        <w:rPr>
          <w:rFonts w:ascii="Times New Roman" w:hAnsi="Times New Roman" w:cs="Times New Roman"/>
          <w:b/>
          <w:i/>
          <w:sz w:val="28"/>
          <w:szCs w:val="28"/>
        </w:rPr>
        <w:t>(зарегистрированных на ЕГЭ-2021 в отделе образования Советского района</w:t>
      </w:r>
    </w:p>
    <w:p w:rsidR="00BF0B29" w:rsidRPr="003C70DA" w:rsidRDefault="003C70DA" w:rsidP="00116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0DA">
        <w:rPr>
          <w:rFonts w:ascii="Times New Roman" w:hAnsi="Times New Roman" w:cs="Times New Roman"/>
          <w:b/>
          <w:i/>
          <w:sz w:val="28"/>
          <w:szCs w:val="28"/>
        </w:rPr>
        <w:t xml:space="preserve"> г. Казани по адресу ул. </w:t>
      </w:r>
      <w:proofErr w:type="spellStart"/>
      <w:r w:rsidRPr="003C70DA">
        <w:rPr>
          <w:rFonts w:ascii="Times New Roman" w:hAnsi="Times New Roman" w:cs="Times New Roman"/>
          <w:b/>
          <w:i/>
          <w:sz w:val="28"/>
          <w:szCs w:val="28"/>
        </w:rPr>
        <w:t>Шуртыгина</w:t>
      </w:r>
      <w:proofErr w:type="spellEnd"/>
      <w:r w:rsidRPr="003C70DA">
        <w:rPr>
          <w:rFonts w:ascii="Times New Roman" w:hAnsi="Times New Roman" w:cs="Times New Roman"/>
          <w:b/>
          <w:i/>
          <w:sz w:val="28"/>
          <w:szCs w:val="28"/>
        </w:rPr>
        <w:t>, д.1)</w:t>
      </w:r>
      <w:r w:rsidRPr="003C70DA">
        <w:rPr>
          <w:rFonts w:ascii="Times New Roman" w:hAnsi="Times New Roman" w:cs="Times New Roman"/>
          <w:b/>
          <w:sz w:val="28"/>
          <w:szCs w:val="28"/>
        </w:rPr>
        <w:t>.</w:t>
      </w:r>
    </w:p>
    <w:p w:rsidR="007E795D" w:rsidRPr="003C70DA" w:rsidRDefault="007E795D" w:rsidP="003C70DA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Даты, указанные в заявлении, проектные и могут измениться. ВПЛ самостоятельно отслеживает изменения в расписании на сайте </w:t>
      </w:r>
      <w:hyperlink r:id="rId4" w:history="1">
        <w:r w:rsidR="009154B0" w:rsidRPr="003C70D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www.ege.</w:t>
        </w:r>
        <w:proofErr w:type="spellStart"/>
        <w:r w:rsidR="009154B0" w:rsidRPr="003C70D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edu</w:t>
        </w:r>
        <w:proofErr w:type="spellEnd"/>
        <w:r w:rsidR="009154B0" w:rsidRPr="003C70D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.ru</w:t>
        </w:r>
      </w:hyperlink>
      <w:r w:rsidR="00802C21" w:rsidRPr="003C70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2C21" w:rsidRPr="003C70DA">
        <w:rPr>
          <w:rStyle w:val="a3"/>
          <w:rFonts w:ascii="Times New Roman" w:hAnsi="Times New Roman" w:cs="Times New Roman"/>
          <w:sz w:val="24"/>
          <w:szCs w:val="24"/>
        </w:rPr>
        <w:t>(www.rcmko.ru)</w:t>
      </w:r>
      <w:r w:rsidRPr="003C70DA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7E795D" w:rsidRPr="003C70DA" w:rsidRDefault="007E795D" w:rsidP="003C70D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Выпускники прошлых лет могут регистрироваться на сдачу ЕГЭ в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досрочный период (март-апрель)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или в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резервные дни основного периода (конец июня)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соответствии с проектом расписания. Обращаем внимание, что назначение на резервные дни досрочного периода возможно только при условии, что основные дни сдачи уже заняты.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 подаче заявления ВПЛ указывает предметы и сроки (период) участия в ЕГЭ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E795D" w:rsidRPr="003C70DA" w:rsidRDefault="007E795D" w:rsidP="003C70D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выпускников прошлых лет ЕГЭ проводится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 15 общеобразовательным предметам: 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язык, математика (профильный уровень), биология, география, иностранные языки (английский, испанский, китайский, немецкий, французский), информатика и ИКТ, история, литература, обществознание, физика, химия. ВПЛ может выбрать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любое количество предметов 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сдачи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рамках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действующего расписания или проекта расписания ЕГЭ.</w:t>
      </w:r>
    </w:p>
    <w:p w:rsidR="007E795D" w:rsidRPr="003C70DA" w:rsidRDefault="007E795D" w:rsidP="003C70DA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ВПЛ вправе отказаться от сдачи всех или некоторых выбранных предметов. Об отказе от сдачи желательно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уведомить 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пункт регистрации</w:t>
      </w:r>
      <w:r w:rsid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(отдел образования Советского района)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3C70D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отправив</w:t>
      </w:r>
      <w:r w:rsidR="00CF77AA" w:rsidRPr="003C70D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заявление </w:t>
      </w:r>
      <w:r w:rsidR="00BC1147" w:rsidRPr="003C70D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</w:t>
      </w:r>
      <w:r w:rsidR="00BC1147"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электронной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почте</w:t>
      </w:r>
      <w:r w:rsidR="00802C21"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02C21" w:rsidRPr="003C70DA">
        <w:rPr>
          <w:rStyle w:val="a3"/>
          <w:rFonts w:ascii="Times New Roman" w:hAnsi="Times New Roman" w:cs="Times New Roman"/>
          <w:sz w:val="24"/>
          <w:szCs w:val="24"/>
          <w:lang w:val="en-US"/>
        </w:rPr>
        <w:t>Guzaliya</w:t>
      </w:r>
      <w:proofErr w:type="spellEnd"/>
      <w:r w:rsidR="00802C21" w:rsidRPr="003C70DA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="00802C21" w:rsidRPr="003C70DA">
        <w:rPr>
          <w:rStyle w:val="a3"/>
          <w:rFonts w:ascii="Times New Roman" w:hAnsi="Times New Roman" w:cs="Times New Roman"/>
          <w:sz w:val="24"/>
          <w:szCs w:val="24"/>
          <w:lang w:val="en-US"/>
        </w:rPr>
        <w:t>Ibatullina</w:t>
      </w:r>
      <w:proofErr w:type="spellEnd"/>
      <w:r w:rsidR="00802C21" w:rsidRPr="003C70DA">
        <w:rPr>
          <w:rStyle w:val="a3"/>
          <w:rFonts w:ascii="Times New Roman" w:hAnsi="Times New Roman" w:cs="Times New Roman"/>
          <w:sz w:val="24"/>
          <w:szCs w:val="24"/>
        </w:rPr>
        <w:t>@</w:t>
      </w:r>
      <w:proofErr w:type="spellStart"/>
      <w:r w:rsidR="00802C21" w:rsidRPr="003C70DA">
        <w:rPr>
          <w:rStyle w:val="a3"/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802C21" w:rsidRPr="003C70DA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="00802C21" w:rsidRPr="003C70DA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Заявление может быть оформлено от руки. Если ВПЛ передумал сдавать экзамен, но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 сообщил 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этом в пункт регистрации, то под такого участника всё равно будет готовиться место в пункте проведения. Поэтому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важно 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 подойти к вопросу выбора предметов для сдачи ЕГЭ.</w:t>
      </w:r>
    </w:p>
    <w:p w:rsidR="007E795D" w:rsidRPr="003C70DA" w:rsidRDefault="007E795D" w:rsidP="003C70D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срок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 1 февраля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выпускник может изменить перечень выбранных экзаменов, обративших в пункт регистрации</w:t>
      </w:r>
      <w:r w:rsidR="00802C21"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02C21"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После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 </w:t>
      </w:r>
      <w:r w:rsidR="00802C21"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евраля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изменение перечня выбранных экзаменов возможно только при наличии документально подтвержденных уважительных причин. Для этого </w:t>
      </w:r>
      <w:r w:rsidR="00802C21"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обратиться 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государственную экзаменационную комиссию (ГЭК), которая принимает решение о внесении или отказе внесения изменений. Документы в ГЭК подаются </w:t>
      </w:r>
      <w:r w:rsidRPr="003C70D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 позднее чем за две недели</w:t>
      </w:r>
      <w:r w:rsidRPr="003C7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 начала экзаменов досрочного или основного периодов.</w:t>
      </w:r>
    </w:p>
    <w:p w:rsidR="007E795D" w:rsidRPr="003C70DA" w:rsidRDefault="007E795D" w:rsidP="003C70D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70DA">
        <w:rPr>
          <w:color w:val="000000"/>
        </w:rPr>
        <w:t>Результаты</w:t>
      </w:r>
      <w:r w:rsidR="00802C21" w:rsidRPr="003C70DA">
        <w:rPr>
          <w:color w:val="000000"/>
        </w:rPr>
        <w:t xml:space="preserve"> </w:t>
      </w:r>
      <w:r w:rsidRPr="003C70DA">
        <w:rPr>
          <w:color w:val="000000"/>
        </w:rPr>
        <w:t>экзаменов публикуются в </w:t>
      </w:r>
      <w:r w:rsidRPr="003C70DA">
        <w:rPr>
          <w:b/>
          <w:bCs/>
          <w:color w:val="000000"/>
        </w:rPr>
        <w:t>личном кабинете</w:t>
      </w:r>
      <w:r w:rsidRPr="003C70DA">
        <w:rPr>
          <w:color w:val="000000"/>
        </w:rPr>
        <w:t> на</w:t>
      </w:r>
      <w:r w:rsidR="00802C21" w:rsidRPr="003C70DA">
        <w:rPr>
          <w:color w:val="000000"/>
        </w:rPr>
        <w:t xml:space="preserve"> </w:t>
      </w:r>
      <w:r w:rsidRPr="003C70DA">
        <w:rPr>
          <w:color w:val="000000"/>
        </w:rPr>
        <w:t>сайте </w:t>
      </w:r>
      <w:hyperlink r:id="rId5" w:history="1">
        <w:r w:rsidR="00802C21" w:rsidRPr="003C70DA">
          <w:rPr>
            <w:rStyle w:val="a3"/>
          </w:rPr>
          <w:t>www.</w:t>
        </w:r>
        <w:r w:rsidR="00802C21" w:rsidRPr="003C70DA">
          <w:rPr>
            <w:rStyle w:val="a3"/>
            <w:lang w:val="en-US"/>
          </w:rPr>
          <w:t>rcmko</w:t>
        </w:r>
        <w:r w:rsidR="00802C21" w:rsidRPr="003C70DA">
          <w:rPr>
            <w:rStyle w:val="a3"/>
          </w:rPr>
          <w:t>.ru.</w:t>
        </w:r>
      </w:hyperlink>
      <w:r w:rsidRPr="003C70DA">
        <w:rPr>
          <w:color w:val="000000"/>
        </w:rPr>
        <w:t> Результаты </w:t>
      </w:r>
      <w:r w:rsidRPr="003C70DA">
        <w:rPr>
          <w:b/>
          <w:bCs/>
          <w:color w:val="000000"/>
        </w:rPr>
        <w:t>действуют 4 года</w:t>
      </w:r>
      <w:r w:rsidRPr="003C70DA">
        <w:rPr>
          <w:color w:val="000000"/>
        </w:rPr>
        <w:t>, следующих за годом сдачи экзаменов.</w:t>
      </w:r>
      <w:r w:rsidR="007E11CC" w:rsidRPr="003C70DA">
        <w:rPr>
          <w:color w:val="000000"/>
        </w:rPr>
        <w:t xml:space="preserve"> </w:t>
      </w:r>
      <w:r w:rsidRPr="003C70DA">
        <w:rPr>
          <w:color w:val="000000"/>
        </w:rPr>
        <w:t>Выдача </w:t>
      </w:r>
      <w:r w:rsidRPr="003C70DA">
        <w:rPr>
          <w:b/>
          <w:bCs/>
          <w:color w:val="000000"/>
        </w:rPr>
        <w:t>бумажных свидетельств не предусмотрена</w:t>
      </w:r>
      <w:r w:rsidRPr="003C70DA">
        <w:rPr>
          <w:color w:val="000000"/>
        </w:rPr>
        <w:t>. При поступлении в ВУЗ все действующие результаты будут доступны в единой базе по паспортным данным участника.</w:t>
      </w:r>
    </w:p>
    <w:p w:rsidR="007E795D" w:rsidRPr="003C70DA" w:rsidRDefault="007E795D" w:rsidP="003C70D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70DA">
        <w:rPr>
          <w:color w:val="000000"/>
          <w:shd w:val="clear" w:color="auto" w:fill="FFFFFF"/>
        </w:rPr>
        <w:t>Место проведения экзамена указывается в </w:t>
      </w:r>
      <w:r w:rsidRPr="003C70DA">
        <w:rPr>
          <w:b/>
          <w:bCs/>
          <w:color w:val="000000"/>
          <w:shd w:val="clear" w:color="auto" w:fill="FFFFFF"/>
        </w:rPr>
        <w:t>уведомлении </w:t>
      </w:r>
      <w:r w:rsidRPr="003C70DA">
        <w:rPr>
          <w:color w:val="000000"/>
          <w:shd w:val="clear" w:color="auto" w:fill="FFFFFF"/>
        </w:rPr>
        <w:t>участника</w:t>
      </w:r>
      <w:r w:rsidR="007E11CC" w:rsidRPr="003C70DA">
        <w:rPr>
          <w:color w:val="000000"/>
          <w:shd w:val="clear" w:color="auto" w:fill="FFFFFF"/>
        </w:rPr>
        <w:t>.</w:t>
      </w:r>
      <w:r w:rsidRPr="003C70DA">
        <w:rPr>
          <w:color w:val="000000"/>
          <w:shd w:val="clear" w:color="auto" w:fill="FFFFFF"/>
        </w:rPr>
        <w:t xml:space="preserve"> Для получения бумажного уведомления ВПЛ </w:t>
      </w:r>
      <w:r w:rsidRPr="003C70DA">
        <w:rPr>
          <w:b/>
          <w:bCs/>
          <w:color w:val="000000"/>
          <w:shd w:val="clear" w:color="auto" w:fill="FFFFFF"/>
        </w:rPr>
        <w:t>лично обращается</w:t>
      </w:r>
      <w:r w:rsidRPr="003C70DA">
        <w:rPr>
          <w:color w:val="000000"/>
          <w:shd w:val="clear" w:color="auto" w:fill="FFFFFF"/>
        </w:rPr>
        <w:t xml:space="preserve"> в пункт регистрации </w:t>
      </w:r>
      <w:r w:rsidR="007E11CC" w:rsidRPr="003C70DA">
        <w:rPr>
          <w:color w:val="000000"/>
          <w:shd w:val="clear" w:color="auto" w:fill="FFFFFF"/>
        </w:rPr>
        <w:t xml:space="preserve">(ул. </w:t>
      </w:r>
      <w:proofErr w:type="gramStart"/>
      <w:r w:rsidR="007E11CC" w:rsidRPr="003C70DA">
        <w:rPr>
          <w:color w:val="000000"/>
          <w:shd w:val="clear" w:color="auto" w:fill="FFFFFF"/>
        </w:rPr>
        <w:t>Шуртыгина,д.</w:t>
      </w:r>
      <w:proofErr w:type="gramEnd"/>
      <w:r w:rsidR="007E11CC" w:rsidRPr="003C70DA">
        <w:rPr>
          <w:color w:val="000000"/>
          <w:shd w:val="clear" w:color="auto" w:fill="FFFFFF"/>
        </w:rPr>
        <w:t xml:space="preserve">1) </w:t>
      </w:r>
      <w:r w:rsidRPr="003C70DA">
        <w:rPr>
          <w:color w:val="000000"/>
          <w:shd w:val="clear" w:color="auto" w:fill="FFFFFF"/>
        </w:rPr>
        <w:t>не раньше, чем</w:t>
      </w:r>
      <w:r w:rsidRPr="003C70DA">
        <w:rPr>
          <w:b/>
          <w:bCs/>
          <w:color w:val="000000"/>
          <w:shd w:val="clear" w:color="auto" w:fill="FFFFFF"/>
        </w:rPr>
        <w:t> за 5 рабочих дней до утвержденной даты</w:t>
      </w:r>
      <w:r w:rsidRPr="003C70DA">
        <w:rPr>
          <w:color w:val="000000"/>
          <w:shd w:val="clear" w:color="auto" w:fill="FFFFFF"/>
        </w:rPr>
        <w:t xml:space="preserve"> первого экзамена. Для получения уведомления ВПЛ при себе необходимо иметь паспорт. На каждый период сдачи (досрочный/основной) требуется получение отдельного уведомления. </w:t>
      </w:r>
    </w:p>
    <w:p w:rsidR="007E795D" w:rsidRPr="003C70DA" w:rsidRDefault="007E795D" w:rsidP="003C70D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C70DA">
        <w:rPr>
          <w:color w:val="000000"/>
        </w:rPr>
        <w:t>Апелляция</w:t>
      </w:r>
      <w:r w:rsidRPr="003C70DA">
        <w:rPr>
          <w:b/>
          <w:bCs/>
          <w:color w:val="000000"/>
        </w:rPr>
        <w:t> о нарушении установленного порядка</w:t>
      </w:r>
      <w:r w:rsidRPr="003C70DA">
        <w:rPr>
          <w:color w:val="000000"/>
        </w:rPr>
        <w:t> проведения ЕГЭ подается участником ЕГЭ </w:t>
      </w:r>
      <w:r w:rsidRPr="003C70DA">
        <w:rPr>
          <w:b/>
          <w:bCs/>
          <w:color w:val="000000"/>
        </w:rPr>
        <w:t>в день экзамена</w:t>
      </w:r>
      <w:r w:rsidRPr="003C70DA">
        <w:rPr>
          <w:color w:val="000000"/>
        </w:rPr>
        <w:t>, не покидая пункта проведения экзаменов. В случае удовлетворения апелляции конфликтной комиссией результат ЕГЭ участника аннулируется и участнику предоставляется возможность сдать ЕГЭ по данному предмету в другой день, предусмотренный единым расписанием.</w:t>
      </w:r>
    </w:p>
    <w:p w:rsidR="007E795D" w:rsidRPr="003C70DA" w:rsidRDefault="007E795D" w:rsidP="003C70DA">
      <w:pPr>
        <w:pStyle w:val="a4"/>
        <w:shd w:val="clear" w:color="auto" w:fill="FFFFFF"/>
        <w:spacing w:before="0" w:beforeAutospacing="0" w:after="150" w:afterAutospacing="0"/>
        <w:jc w:val="both"/>
      </w:pPr>
      <w:r w:rsidRPr="003C70DA">
        <w:rPr>
          <w:color w:val="000000"/>
        </w:rPr>
        <w:t>Апелляционная комиссия </w:t>
      </w:r>
      <w:r w:rsidRPr="003C70DA">
        <w:rPr>
          <w:b/>
          <w:bCs/>
          <w:color w:val="000000"/>
        </w:rPr>
        <w:t>по результатам экзамена</w:t>
      </w:r>
      <w:r w:rsidRPr="003C70DA">
        <w:rPr>
          <w:color w:val="000000"/>
        </w:rPr>
        <w:t> работает</w:t>
      </w:r>
      <w:r w:rsidRPr="003C70DA">
        <w:rPr>
          <w:b/>
          <w:bCs/>
          <w:color w:val="000000"/>
        </w:rPr>
        <w:t> следующие два дня после официального объявления результатов</w:t>
      </w:r>
      <w:r w:rsidRPr="003C70DA">
        <w:rPr>
          <w:color w:val="000000"/>
        </w:rPr>
        <w:t xml:space="preserve">, включая субботу. Информация о времени работы конфликтной комиссии, а также порядке подачи заявления о несогласии с выставленными баллами  </w:t>
      </w:r>
      <w:r w:rsidR="003C70DA">
        <w:rPr>
          <w:color w:val="000000"/>
        </w:rPr>
        <w:t xml:space="preserve">будет </w:t>
      </w:r>
      <w:r w:rsidRPr="003C70DA">
        <w:rPr>
          <w:color w:val="000000"/>
        </w:rPr>
        <w:t>размещена на сайте </w:t>
      </w:r>
      <w:hyperlink r:id="rId6" w:history="1">
        <w:r w:rsidR="003C70DA" w:rsidRPr="003C70DA">
          <w:rPr>
            <w:rStyle w:val="a3"/>
          </w:rPr>
          <w:t>www.</w:t>
        </w:r>
        <w:r w:rsidR="003C70DA" w:rsidRPr="003C70DA">
          <w:rPr>
            <w:rStyle w:val="a3"/>
            <w:lang w:val="en-US"/>
          </w:rPr>
          <w:t>rcmko</w:t>
        </w:r>
        <w:r w:rsidR="003C70DA" w:rsidRPr="003C70DA">
          <w:rPr>
            <w:rStyle w:val="a3"/>
          </w:rPr>
          <w:t>.</w:t>
        </w:r>
        <w:proofErr w:type="spellStart"/>
        <w:r w:rsidR="003C70DA" w:rsidRPr="003C70DA">
          <w:rPr>
            <w:rStyle w:val="a3"/>
          </w:rPr>
          <w:t>ru</w:t>
        </w:r>
        <w:proofErr w:type="spellEnd"/>
        <w:r w:rsidR="003C70DA" w:rsidRPr="003C70DA">
          <w:rPr>
            <w:rStyle w:val="a3"/>
          </w:rPr>
          <w:t>.</w:t>
        </w:r>
      </w:hyperlink>
      <w:r w:rsidR="000705FF">
        <w:rPr>
          <w:color w:val="000000"/>
        </w:rPr>
        <w:t xml:space="preserve">, так же </w:t>
      </w:r>
      <w:bookmarkStart w:id="0" w:name="_GoBack"/>
      <w:bookmarkEnd w:id="0"/>
      <w:r w:rsidR="000705FF">
        <w:rPr>
          <w:color w:val="000000"/>
        </w:rPr>
        <w:t>можно узнать по телефону 2723624.</w:t>
      </w:r>
    </w:p>
    <w:sectPr w:rsidR="007E795D" w:rsidRPr="003C70DA" w:rsidSect="00116BFE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5D"/>
    <w:rsid w:val="000705FF"/>
    <w:rsid w:val="00116BFE"/>
    <w:rsid w:val="003C70DA"/>
    <w:rsid w:val="004E7C9C"/>
    <w:rsid w:val="007E11CC"/>
    <w:rsid w:val="007E795D"/>
    <w:rsid w:val="00802C21"/>
    <w:rsid w:val="009154B0"/>
    <w:rsid w:val="00AC5D73"/>
    <w:rsid w:val="00BC1147"/>
    <w:rsid w:val="00C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C6C7"/>
  <w15:chartTrackingRefBased/>
  <w15:docId w15:val="{22CFAB5E-2784-42DC-AFFC-27798BA8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95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mko.ru." TargetMode="External"/><Relationship Id="rId5" Type="http://schemas.openxmlformats.org/officeDocument/2006/relationships/hyperlink" Target="http://www.rcmko.ru." TargetMode="External"/><Relationship Id="rId4" Type="http://schemas.openxmlformats.org/officeDocument/2006/relationships/hyperlink" Target="http://www.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6</cp:revision>
  <dcterms:created xsi:type="dcterms:W3CDTF">2020-12-18T09:48:00Z</dcterms:created>
  <dcterms:modified xsi:type="dcterms:W3CDTF">2020-12-18T10:38:00Z</dcterms:modified>
</cp:coreProperties>
</file>